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DAF6" w14:textId="3159112D" w:rsidR="116BD689" w:rsidRDefault="116BD689" w:rsidP="1307A6EA">
      <w:pPr>
        <w:spacing w:after="0" w:line="240" w:lineRule="auto"/>
        <w:jc w:val="center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79C7F996" wp14:editId="78A1ABB5">
            <wp:extent cx="1695450" cy="1232733"/>
            <wp:effectExtent l="0" t="0" r="0" b="0"/>
            <wp:docPr id="150286395" name="Picture 150286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3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A3BEB" w14:textId="181CD4E1" w:rsidR="1307A6EA" w:rsidRDefault="1307A6EA" w:rsidP="1307A6EA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067B43BA" w14:textId="09FE9E03" w:rsidR="239297FC" w:rsidRPr="00387AC6" w:rsidRDefault="239297FC" w:rsidP="007B5B45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1307A6EA">
        <w:rPr>
          <w:rStyle w:val="normaltextrun"/>
          <w:rFonts w:ascii="Calibri" w:eastAsia="Calibri" w:hAnsi="Calibri" w:cs="Calibri"/>
          <w:color w:val="000000" w:themeColor="text1"/>
        </w:rPr>
        <w:t xml:space="preserve">Organization: </w:t>
      </w:r>
      <w:r w:rsidR="0167C379" w:rsidRPr="1307A6EA">
        <w:rPr>
          <w:rStyle w:val="normaltextrun"/>
          <w:rFonts w:ascii="Calibri" w:eastAsia="Calibri" w:hAnsi="Calibri" w:cs="Calibri"/>
          <w:color w:val="000000" w:themeColor="text1"/>
        </w:rPr>
        <w:t>City of Moab</w:t>
      </w:r>
    </w:p>
    <w:p w14:paraId="41600D77" w14:textId="7B1B2EF3" w:rsidR="239297FC" w:rsidRPr="00387AC6" w:rsidRDefault="239297FC" w:rsidP="007B5B45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58168729">
        <w:rPr>
          <w:rStyle w:val="normaltextrun"/>
          <w:rFonts w:ascii="Calibri" w:eastAsia="Calibri" w:hAnsi="Calibri" w:cs="Calibri"/>
          <w:color w:val="000000" w:themeColor="text1"/>
        </w:rPr>
        <w:t xml:space="preserve">Position Title: </w:t>
      </w:r>
      <w:r w:rsidR="5D687FFB" w:rsidRPr="58168729">
        <w:rPr>
          <w:rStyle w:val="normaltextrun"/>
          <w:rFonts w:ascii="Calibri" w:eastAsia="Calibri" w:hAnsi="Calibri" w:cs="Calibri"/>
          <w:color w:val="000000" w:themeColor="text1"/>
        </w:rPr>
        <w:t xml:space="preserve">City </w:t>
      </w:r>
      <w:r w:rsidR="600870B1" w:rsidRPr="58168729">
        <w:rPr>
          <w:rStyle w:val="normaltextrun"/>
          <w:rFonts w:ascii="Calibri" w:eastAsia="Calibri" w:hAnsi="Calibri" w:cs="Calibri"/>
          <w:color w:val="000000" w:themeColor="text1"/>
        </w:rPr>
        <w:t>Manager</w:t>
      </w:r>
    </w:p>
    <w:p w14:paraId="4FAD436D" w14:textId="3ECDDE73" w:rsidR="239297FC" w:rsidRPr="00387AC6" w:rsidRDefault="239297FC" w:rsidP="007B5B4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307A6EA">
        <w:rPr>
          <w:rStyle w:val="normaltextrun"/>
          <w:rFonts w:ascii="Calibri" w:eastAsia="Calibri" w:hAnsi="Calibri" w:cs="Calibri"/>
          <w:color w:val="000000" w:themeColor="text1"/>
        </w:rPr>
        <w:t xml:space="preserve">Address: </w:t>
      </w:r>
      <w:r w:rsidR="126C637C" w:rsidRPr="1307A6EA">
        <w:rPr>
          <w:rStyle w:val="normaltextrun"/>
          <w:rFonts w:ascii="Calibri" w:eastAsia="Calibri" w:hAnsi="Calibri" w:cs="Calibri"/>
          <w:color w:val="000000" w:themeColor="text1"/>
        </w:rPr>
        <w:t>217 East Center Street, Moab, UT 84532</w:t>
      </w:r>
    </w:p>
    <w:p w14:paraId="579FDEBB" w14:textId="4781DEBE" w:rsidR="163123F6" w:rsidRPr="00387AC6" w:rsidRDefault="163123F6" w:rsidP="007B5B45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49405E1A">
        <w:rPr>
          <w:rStyle w:val="normaltextrun"/>
          <w:rFonts w:ascii="Calibri" w:eastAsia="Calibri" w:hAnsi="Calibri" w:cs="Calibri"/>
          <w:color w:val="000000" w:themeColor="text1"/>
        </w:rPr>
        <w:t xml:space="preserve">First Review: </w:t>
      </w:r>
      <w:r w:rsidR="354739EE" w:rsidRPr="49405E1A">
        <w:rPr>
          <w:rStyle w:val="normaltextrun"/>
          <w:rFonts w:ascii="Calibri" w:eastAsia="Calibri" w:hAnsi="Calibri" w:cs="Calibri"/>
          <w:color w:val="000000" w:themeColor="text1"/>
        </w:rPr>
        <w:t>June 30, 2024</w:t>
      </w:r>
    </w:p>
    <w:p w14:paraId="0785A7DA" w14:textId="754350F8" w:rsidR="163123F6" w:rsidRPr="00387AC6" w:rsidRDefault="163123F6" w:rsidP="58168729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49405E1A">
        <w:rPr>
          <w:rStyle w:val="normaltextrun"/>
          <w:rFonts w:ascii="Calibri" w:eastAsia="Calibri" w:hAnsi="Calibri" w:cs="Calibri"/>
          <w:color w:val="000000" w:themeColor="text1"/>
        </w:rPr>
        <w:t xml:space="preserve">Salary: </w:t>
      </w:r>
      <w:r w:rsidR="2B2B0871" w:rsidRPr="49405E1A">
        <w:rPr>
          <w:rStyle w:val="normaltextrun"/>
          <w:rFonts w:ascii="Calibri" w:eastAsia="Calibri" w:hAnsi="Calibri" w:cs="Calibri"/>
          <w:color w:val="000000" w:themeColor="text1"/>
        </w:rPr>
        <w:t>$175,007 to $262,510 annually DOQ</w:t>
      </w:r>
    </w:p>
    <w:p w14:paraId="4DDF4101" w14:textId="39330D32" w:rsidR="56B5D3B3" w:rsidRPr="00D25552" w:rsidRDefault="163123F6" w:rsidP="00D2555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8168729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18A8A5F6" w14:textId="7AC13C94" w:rsidR="50363CDF" w:rsidRDefault="50363CDF" w:rsidP="56B5D3B3">
      <w:pPr>
        <w:rPr>
          <w:rFonts w:ascii="Calibri" w:eastAsia="Calibri" w:hAnsi="Calibri" w:cs="Calibri"/>
        </w:rPr>
      </w:pPr>
      <w:r w:rsidRPr="49405E1A">
        <w:rPr>
          <w:rFonts w:ascii="Calibri" w:eastAsia="Calibri" w:hAnsi="Calibri" w:cs="Calibri"/>
        </w:rPr>
        <w:t xml:space="preserve">The City of Moab is seeking a City </w:t>
      </w:r>
      <w:r w:rsidR="09AAB097" w:rsidRPr="49405E1A">
        <w:rPr>
          <w:rFonts w:ascii="Calibri" w:eastAsia="Calibri" w:hAnsi="Calibri" w:cs="Calibri"/>
        </w:rPr>
        <w:t>Manager</w:t>
      </w:r>
      <w:r w:rsidRPr="49405E1A">
        <w:rPr>
          <w:rFonts w:ascii="Calibri" w:eastAsia="Calibri" w:hAnsi="Calibri" w:cs="Calibri"/>
        </w:rPr>
        <w:t xml:space="preserve"> to join this vibrant community of 5,500 located along the Colorado River in rugged southeastern Utah. The region is known for its stunning red rock cliffs and towering sandstone formations, attracting 3 million global visitors a year.</w:t>
      </w:r>
    </w:p>
    <w:p w14:paraId="0F9047C4" w14:textId="1F50D199" w:rsidR="6A3F7CC2" w:rsidRDefault="6A3F7CC2" w:rsidP="49405E1A">
      <w:pPr>
        <w:rPr>
          <w:rFonts w:ascii="Calibri" w:eastAsia="Calibri" w:hAnsi="Calibri" w:cs="Calibri"/>
        </w:rPr>
      </w:pPr>
      <w:r w:rsidRPr="49405E1A">
        <w:rPr>
          <w:rFonts w:ascii="Calibri" w:eastAsia="Calibri" w:hAnsi="Calibri" w:cs="Calibri"/>
        </w:rPr>
        <w:t xml:space="preserve">Moab is home to a diverse mix of residents who enjoy a laidback lifestyle with easy access to the best of both worlds —limitless outdoor recreation as well as a thriving cultural scene. Moab's quaint downtown is home to locally owned shops, art galleries, eclectic restaurants, outfitters, and a park dedicated entirely to food trucks. In 2022, Utah State University Moab opened its doors to students with a new 4-year campus just south of town.   </w:t>
      </w:r>
    </w:p>
    <w:p w14:paraId="698D5705" w14:textId="7E67EDDC" w:rsidR="56B5D3B3" w:rsidRDefault="08748BAD" w:rsidP="49405E1A">
      <w:pPr>
        <w:rPr>
          <w:rFonts w:ascii="Calibri" w:eastAsia="Calibri" w:hAnsi="Calibri" w:cs="Calibri"/>
          <w:color w:val="000000" w:themeColor="text1"/>
        </w:rPr>
      </w:pPr>
      <w:r w:rsidRPr="49405E1A">
        <w:rPr>
          <w:rFonts w:ascii="Calibri" w:eastAsia="Calibri" w:hAnsi="Calibri" w:cs="Calibri"/>
          <w:u w:val="single"/>
        </w:rPr>
        <w:t>THE CITY OF MOAB</w:t>
      </w:r>
      <w:r w:rsidR="057CF2F0" w:rsidRPr="49405E1A">
        <w:rPr>
          <w:rFonts w:ascii="Calibri" w:eastAsia="Calibri" w:hAnsi="Calibri" w:cs="Calibri"/>
          <w:color w:val="000000" w:themeColor="text1"/>
        </w:rPr>
        <w:t xml:space="preserve"> </w:t>
      </w:r>
    </w:p>
    <w:p w14:paraId="2BA7772F" w14:textId="653CEC06" w:rsidR="56B5D3B3" w:rsidRDefault="057CF2F0" w:rsidP="49405E1A">
      <w:pPr>
        <w:rPr>
          <w:rFonts w:ascii="Calibri" w:eastAsia="Calibri" w:hAnsi="Calibri" w:cs="Calibri"/>
          <w:color w:val="000000" w:themeColor="text1"/>
        </w:rPr>
      </w:pPr>
      <w:r w:rsidRPr="49405E1A">
        <w:rPr>
          <w:rFonts w:ascii="Calibri" w:eastAsia="Calibri" w:hAnsi="Calibri" w:cs="Calibri"/>
          <w:color w:val="000000" w:themeColor="text1"/>
        </w:rPr>
        <w:t xml:space="preserve">Incorporated in 1902, the City of Moab operates under a Council-Manager form of government. The </w:t>
      </w:r>
      <w:proofErr w:type="gramStart"/>
      <w:r w:rsidRPr="49405E1A">
        <w:rPr>
          <w:rFonts w:ascii="Calibri" w:eastAsia="Calibri" w:hAnsi="Calibri" w:cs="Calibri"/>
          <w:color w:val="000000" w:themeColor="text1"/>
        </w:rPr>
        <w:t>City</w:t>
      </w:r>
      <w:proofErr w:type="gramEnd"/>
      <w:r w:rsidRPr="49405E1A">
        <w:rPr>
          <w:rFonts w:ascii="Calibri" w:eastAsia="Calibri" w:hAnsi="Calibri" w:cs="Calibri"/>
          <w:color w:val="000000" w:themeColor="text1"/>
        </w:rPr>
        <w:t xml:space="preserve"> serves an approximate permanent population of 5,500 with an estimated variable population of 20,000-30,000 during the tourist season with a 2023 budget of $24 million and a team of 157 FTEs. Administration includes the City Manager, Finance Director/COO, and Executive Administrative Assistant.</w:t>
      </w:r>
    </w:p>
    <w:p w14:paraId="7C55038D" w14:textId="64762EAF" w:rsidR="000E3A25" w:rsidRPr="009D1A25" w:rsidRDefault="000F41C5" w:rsidP="007B5B45">
      <w:pPr>
        <w:spacing w:beforeAutospacing="1" w:after="200" w:afterAutospacing="1" w:line="276" w:lineRule="auto"/>
        <w:rPr>
          <w:rFonts w:ascii="Calibri" w:eastAsia="Calibri" w:hAnsi="Calibri" w:cs="Calibri"/>
          <w:u w:val="single"/>
        </w:rPr>
      </w:pPr>
      <w:r w:rsidRPr="58168729">
        <w:rPr>
          <w:rFonts w:ascii="Calibri" w:eastAsia="Calibri" w:hAnsi="Calibri" w:cs="Calibri"/>
          <w:u w:val="single"/>
        </w:rPr>
        <w:t>WHY APPLY</w:t>
      </w:r>
    </w:p>
    <w:p w14:paraId="26C05086" w14:textId="4EABB6D8" w:rsidR="56B5D3B3" w:rsidRDefault="7F9A8EAD" w:rsidP="49405E1A">
      <w:pPr>
        <w:spacing w:beforeAutospacing="1" w:afterAutospacing="1" w:line="276" w:lineRule="auto"/>
        <w:rPr>
          <w:rFonts w:ascii="Calibri" w:eastAsia="Calibri" w:hAnsi="Calibri" w:cs="Calibri"/>
        </w:rPr>
      </w:pPr>
      <w:r w:rsidRPr="49405E1A">
        <w:rPr>
          <w:rFonts w:ascii="Calibri" w:eastAsia="Calibri" w:hAnsi="Calibri" w:cs="Calibri"/>
        </w:rPr>
        <w:t xml:space="preserve">This is an excellent opportunity to bring your passion for public service and make a positive impact at the dynamic and future-focused City of Moab in the heart of the Colorado Plateau. The new City Manager will come into a very stable organization that benefits from a vibrant community spirit among residents and a strong core of City staff who are mission-oriented and driven. Moab is in a high-profile part of the state and country and the </w:t>
      </w:r>
      <w:proofErr w:type="gramStart"/>
      <w:r w:rsidRPr="49405E1A">
        <w:rPr>
          <w:rFonts w:ascii="Calibri" w:eastAsia="Calibri" w:hAnsi="Calibri" w:cs="Calibri"/>
        </w:rPr>
        <w:t>City</w:t>
      </w:r>
      <w:proofErr w:type="gramEnd"/>
      <w:r w:rsidRPr="49405E1A">
        <w:rPr>
          <w:rFonts w:ascii="Calibri" w:eastAsia="Calibri" w:hAnsi="Calibri" w:cs="Calibri"/>
        </w:rPr>
        <w:t xml:space="preserve"> culture benefits from its small-town atmosphere. Come work with great people and enjoy a work-life balance in a world-renowned outdoor destination that attracts over 3 million people a year.    </w:t>
      </w:r>
    </w:p>
    <w:p w14:paraId="4193B5B3" w14:textId="66A10D3A" w:rsidR="49405E1A" w:rsidRDefault="49405E1A" w:rsidP="49405E1A">
      <w:pPr>
        <w:spacing w:beforeAutospacing="1" w:afterAutospacing="1" w:line="276" w:lineRule="auto"/>
        <w:rPr>
          <w:rFonts w:ascii="Calibri" w:eastAsia="Calibri" w:hAnsi="Calibri" w:cs="Calibri"/>
          <w:u w:val="single"/>
        </w:rPr>
      </w:pPr>
    </w:p>
    <w:p w14:paraId="56149909" w14:textId="026ED691" w:rsidR="000E3A25" w:rsidRPr="009D1A25" w:rsidRDefault="4165868A" w:rsidP="56B5D3B3">
      <w:pPr>
        <w:spacing w:beforeAutospacing="1" w:afterAutospacing="1"/>
        <w:rPr>
          <w:rStyle w:val="Hyperlink"/>
          <w:rFonts w:ascii="Calibri" w:eastAsia="Calibri" w:hAnsi="Calibri" w:cs="Calibri"/>
          <w:color w:val="auto"/>
        </w:rPr>
      </w:pPr>
      <w:r w:rsidRPr="49405E1A">
        <w:rPr>
          <w:rFonts w:ascii="Calibri" w:eastAsia="Calibri" w:hAnsi="Calibri" w:cs="Calibri"/>
        </w:rPr>
        <w:t>View the full</w:t>
      </w:r>
      <w:r w:rsidR="49020AF1" w:rsidRPr="49405E1A">
        <w:rPr>
          <w:rFonts w:ascii="Calibri" w:eastAsia="Calibri" w:hAnsi="Calibri" w:cs="Calibri"/>
        </w:rPr>
        <w:t xml:space="preserve"> position profile</w:t>
      </w:r>
      <w:r w:rsidR="30338D8F" w:rsidRPr="49405E1A">
        <w:rPr>
          <w:rFonts w:ascii="Calibri" w:eastAsia="Calibri" w:hAnsi="Calibri" w:cs="Calibri"/>
        </w:rPr>
        <w:t xml:space="preserve"> and job description</w:t>
      </w:r>
      <w:r w:rsidR="49020AF1" w:rsidRPr="49405E1A">
        <w:rPr>
          <w:rFonts w:ascii="Calibri" w:eastAsia="Calibri" w:hAnsi="Calibri" w:cs="Calibri"/>
        </w:rPr>
        <w:t xml:space="preserve"> at </w:t>
      </w:r>
      <w:hyperlink r:id="rId6">
        <w:r w:rsidR="1BCEFACE" w:rsidRPr="49405E1A">
          <w:rPr>
            <w:rStyle w:val="Hyperlink"/>
          </w:rPr>
          <w:t>gmphr.com</w:t>
        </w:r>
      </w:hyperlink>
      <w:r w:rsidR="000E3A25" w:rsidRPr="49405E1A">
        <w:rPr>
          <w:rFonts w:ascii="Calibri" w:eastAsia="Calibri" w:hAnsi="Calibri" w:cs="Calibri"/>
        </w:rPr>
        <w:t>.</w:t>
      </w:r>
    </w:p>
    <w:p w14:paraId="424D6A23" w14:textId="472C4042" w:rsidR="6717FD28" w:rsidRPr="009D1A25" w:rsidRDefault="6717FD28" w:rsidP="007B5B45">
      <w:pPr>
        <w:spacing w:beforeAutospacing="1" w:afterAutospacing="1"/>
        <w:rPr>
          <w:rStyle w:val="normaltextrun"/>
          <w:rFonts w:ascii="Calibri" w:eastAsia="Calibri" w:hAnsi="Calibri" w:cs="Calibri"/>
        </w:rPr>
      </w:pPr>
      <w:r w:rsidRPr="009D1A25">
        <w:rPr>
          <w:rStyle w:val="normaltextrun"/>
          <w:rFonts w:ascii="Calibri" w:eastAsia="Calibri" w:hAnsi="Calibri" w:cs="Calibri"/>
        </w:rPr>
        <w:lastRenderedPageBreak/>
        <w:t xml:space="preserve">  </w:t>
      </w:r>
    </w:p>
    <w:p w14:paraId="745C60FD" w14:textId="3503F99C" w:rsidR="1000CC39" w:rsidRDefault="1000CC39" w:rsidP="56B5D3B3">
      <w:pPr>
        <w:spacing w:beforeAutospacing="1" w:afterAutospacing="1"/>
        <w:rPr>
          <w:rFonts w:ascii="Calibri" w:eastAsia="Calibri" w:hAnsi="Calibri" w:cs="Calibri"/>
        </w:rPr>
      </w:pPr>
      <w:r w:rsidRPr="49405E1A">
        <w:rPr>
          <w:rStyle w:val="normaltextrun"/>
          <w:rFonts w:ascii="Calibri" w:eastAsia="Calibri" w:hAnsi="Calibri" w:cs="Calibri"/>
          <w:b/>
          <w:bCs/>
          <w:u w:val="single"/>
        </w:rPr>
        <w:t>More Information</w:t>
      </w:r>
      <w:r w:rsidRPr="49405E1A">
        <w:rPr>
          <w:rStyle w:val="normaltextrun"/>
          <w:rFonts w:ascii="Calibri" w:eastAsia="Calibri" w:hAnsi="Calibri" w:cs="Calibri"/>
          <w:b/>
          <w:bCs/>
        </w:rPr>
        <w:t>:</w:t>
      </w:r>
      <w:r w:rsidRPr="49405E1A">
        <w:rPr>
          <w:rStyle w:val="normaltextrun"/>
          <w:rFonts w:ascii="Calibri" w:eastAsia="Calibri" w:hAnsi="Calibri" w:cs="Calibri"/>
        </w:rPr>
        <w:t> GMP Consultants is assisting t</w:t>
      </w:r>
      <w:r w:rsidR="141FCC2E" w:rsidRPr="49405E1A">
        <w:rPr>
          <w:rStyle w:val="normaltextrun"/>
          <w:rFonts w:ascii="Calibri" w:eastAsia="Calibri" w:hAnsi="Calibri" w:cs="Calibri"/>
        </w:rPr>
        <w:t>he City o</w:t>
      </w:r>
      <w:r w:rsidR="0DFE7A3A" w:rsidRPr="49405E1A">
        <w:rPr>
          <w:rStyle w:val="normaltextrun"/>
          <w:rFonts w:ascii="Calibri" w:eastAsia="Calibri" w:hAnsi="Calibri" w:cs="Calibri"/>
        </w:rPr>
        <w:t>f</w:t>
      </w:r>
      <w:r w:rsidR="44FC4264" w:rsidRPr="49405E1A">
        <w:rPr>
          <w:rStyle w:val="normaltextrun"/>
          <w:rFonts w:ascii="Calibri" w:eastAsia="Calibri" w:hAnsi="Calibri" w:cs="Calibri"/>
        </w:rPr>
        <w:t xml:space="preserve"> </w:t>
      </w:r>
      <w:r w:rsidR="161D0116" w:rsidRPr="49405E1A">
        <w:rPr>
          <w:rStyle w:val="normaltextrun"/>
          <w:rFonts w:ascii="Calibri" w:eastAsia="Calibri" w:hAnsi="Calibri" w:cs="Calibri"/>
        </w:rPr>
        <w:t xml:space="preserve">Moab </w:t>
      </w:r>
      <w:r w:rsidRPr="49405E1A">
        <w:rPr>
          <w:rStyle w:val="normaltextrun"/>
          <w:rFonts w:ascii="Calibri" w:eastAsia="Calibri" w:hAnsi="Calibri" w:cs="Calibri"/>
        </w:rPr>
        <w:t xml:space="preserve">with this search. </w:t>
      </w:r>
      <w:r w:rsidR="4E035649" w:rsidRPr="49405E1A">
        <w:rPr>
          <w:rStyle w:val="normaltextrun"/>
          <w:rFonts w:ascii="Calibri" w:eastAsia="Calibri" w:hAnsi="Calibri" w:cs="Calibri"/>
        </w:rPr>
        <w:t>Learn mor</w:t>
      </w:r>
      <w:r w:rsidR="73974F1A" w:rsidRPr="49405E1A">
        <w:rPr>
          <w:rStyle w:val="normaltextrun"/>
          <w:rFonts w:ascii="Calibri" w:eastAsia="Calibri" w:hAnsi="Calibri" w:cs="Calibri"/>
        </w:rPr>
        <w:t xml:space="preserve">e at </w:t>
      </w:r>
      <w:hyperlink r:id="rId7">
        <w:r w:rsidR="73974F1A" w:rsidRPr="49405E1A">
          <w:rPr>
            <w:rStyle w:val="Hyperlink"/>
            <w:rFonts w:ascii="Calibri" w:eastAsia="Calibri" w:hAnsi="Calibri" w:cs="Calibri"/>
            <w:color w:val="auto"/>
          </w:rPr>
          <w:t>gmphr.com.</w:t>
        </w:r>
      </w:hyperlink>
      <w:r w:rsidR="73974F1A" w:rsidRPr="49405E1A">
        <w:rPr>
          <w:rStyle w:val="normaltextrun"/>
          <w:rFonts w:ascii="Calibri" w:eastAsia="Calibri" w:hAnsi="Calibri" w:cs="Calibri"/>
        </w:rPr>
        <w:t xml:space="preserve"> </w:t>
      </w:r>
      <w:r w:rsidR="46A5E0CA" w:rsidRPr="49405E1A">
        <w:rPr>
          <w:rFonts w:ascii="Calibri" w:eastAsia="Calibri" w:hAnsi="Calibri" w:cs="Calibri"/>
        </w:rPr>
        <w:t xml:space="preserve">The City of </w:t>
      </w:r>
      <w:r w:rsidR="2712CE11" w:rsidRPr="49405E1A">
        <w:rPr>
          <w:rFonts w:ascii="Calibri" w:eastAsia="Calibri" w:hAnsi="Calibri" w:cs="Calibri"/>
        </w:rPr>
        <w:t>Moab</w:t>
      </w:r>
      <w:r w:rsidRPr="49405E1A">
        <w:rPr>
          <w:rFonts w:ascii="Calibri" w:eastAsia="Calibri" w:hAnsi="Calibri" w:cs="Calibri"/>
        </w:rPr>
        <w:t xml:space="preserve"> is an Equal Opportunity Employer. </w:t>
      </w:r>
      <w:r w:rsidR="0861B179" w:rsidRPr="49405E1A">
        <w:rPr>
          <w:rFonts w:ascii="Calibri" w:eastAsia="Calibri" w:hAnsi="Calibri" w:cs="Calibri"/>
        </w:rPr>
        <w:t>First Review</w:t>
      </w:r>
      <w:r w:rsidR="2666C8F2" w:rsidRPr="49405E1A">
        <w:rPr>
          <w:rFonts w:ascii="Calibri" w:eastAsia="Calibri" w:hAnsi="Calibri" w:cs="Calibri"/>
        </w:rPr>
        <w:t xml:space="preserve"> is </w:t>
      </w:r>
      <w:r w:rsidR="17300A81" w:rsidRPr="49405E1A">
        <w:rPr>
          <w:rFonts w:ascii="Calibri" w:eastAsia="Calibri" w:hAnsi="Calibri" w:cs="Calibri"/>
        </w:rPr>
        <w:t>June 30, 2024.</w:t>
      </w:r>
    </w:p>
    <w:sectPr w:rsidR="1000C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8FB1D"/>
    <w:multiLevelType w:val="hybridMultilevel"/>
    <w:tmpl w:val="FC54A7B8"/>
    <w:lvl w:ilvl="0" w:tplc="C2909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28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63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E8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E5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E5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AB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06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A2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A37C0"/>
    <w:multiLevelType w:val="hybridMultilevel"/>
    <w:tmpl w:val="228A8290"/>
    <w:lvl w:ilvl="0" w:tplc="3DBE0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40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68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EE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25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81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8D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2D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00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57762">
    <w:abstractNumId w:val="0"/>
  </w:num>
  <w:num w:numId="2" w16cid:durableId="62924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EB5694"/>
    <w:rsid w:val="000E3A25"/>
    <w:rsid w:val="000F41C5"/>
    <w:rsid w:val="00132571"/>
    <w:rsid w:val="0015F5C1"/>
    <w:rsid w:val="00186B80"/>
    <w:rsid w:val="002C3884"/>
    <w:rsid w:val="003327AB"/>
    <w:rsid w:val="0036757F"/>
    <w:rsid w:val="00377D15"/>
    <w:rsid w:val="00387AC6"/>
    <w:rsid w:val="003F0EEC"/>
    <w:rsid w:val="00446CC2"/>
    <w:rsid w:val="0045F3D5"/>
    <w:rsid w:val="00660F2D"/>
    <w:rsid w:val="006F7333"/>
    <w:rsid w:val="007B5B45"/>
    <w:rsid w:val="007D6CCF"/>
    <w:rsid w:val="00827B5A"/>
    <w:rsid w:val="008E1FB0"/>
    <w:rsid w:val="009056CA"/>
    <w:rsid w:val="009246BE"/>
    <w:rsid w:val="00930736"/>
    <w:rsid w:val="00952383"/>
    <w:rsid w:val="0098303D"/>
    <w:rsid w:val="009C7A07"/>
    <w:rsid w:val="009D1A25"/>
    <w:rsid w:val="00A54B8E"/>
    <w:rsid w:val="00C11EBE"/>
    <w:rsid w:val="00CA6597"/>
    <w:rsid w:val="00D25552"/>
    <w:rsid w:val="00E4AC0C"/>
    <w:rsid w:val="00E8085D"/>
    <w:rsid w:val="00F96994"/>
    <w:rsid w:val="01035EA6"/>
    <w:rsid w:val="01229CAD"/>
    <w:rsid w:val="0167C379"/>
    <w:rsid w:val="01DED073"/>
    <w:rsid w:val="02042EAA"/>
    <w:rsid w:val="022BC2A4"/>
    <w:rsid w:val="02E78CA7"/>
    <w:rsid w:val="02F61487"/>
    <w:rsid w:val="0301BBF7"/>
    <w:rsid w:val="03328D65"/>
    <w:rsid w:val="03590CAF"/>
    <w:rsid w:val="0393117C"/>
    <w:rsid w:val="03C5A093"/>
    <w:rsid w:val="04348BEF"/>
    <w:rsid w:val="043BC810"/>
    <w:rsid w:val="0460B37E"/>
    <w:rsid w:val="046F710F"/>
    <w:rsid w:val="047CBBDA"/>
    <w:rsid w:val="047E60E0"/>
    <w:rsid w:val="04F8BFDA"/>
    <w:rsid w:val="055B5226"/>
    <w:rsid w:val="057CF2F0"/>
    <w:rsid w:val="057EF123"/>
    <w:rsid w:val="05A4ABD2"/>
    <w:rsid w:val="0614B281"/>
    <w:rsid w:val="0694B069"/>
    <w:rsid w:val="06A41296"/>
    <w:rsid w:val="0714A928"/>
    <w:rsid w:val="07C6A40B"/>
    <w:rsid w:val="083D2287"/>
    <w:rsid w:val="083FE2F7"/>
    <w:rsid w:val="0861B179"/>
    <w:rsid w:val="08748BAD"/>
    <w:rsid w:val="08899680"/>
    <w:rsid w:val="091CFCA5"/>
    <w:rsid w:val="093B70F1"/>
    <w:rsid w:val="09756BED"/>
    <w:rsid w:val="09838BD8"/>
    <w:rsid w:val="09AAB097"/>
    <w:rsid w:val="09CF414B"/>
    <w:rsid w:val="0A115A64"/>
    <w:rsid w:val="0A82C503"/>
    <w:rsid w:val="0A8A01A6"/>
    <w:rsid w:val="0A8DD618"/>
    <w:rsid w:val="0AAA000E"/>
    <w:rsid w:val="0AD15269"/>
    <w:rsid w:val="0AE794AE"/>
    <w:rsid w:val="0AF9D42A"/>
    <w:rsid w:val="0B31CD84"/>
    <w:rsid w:val="0BA40ABF"/>
    <w:rsid w:val="0BA98CBA"/>
    <w:rsid w:val="0BE862FC"/>
    <w:rsid w:val="0BF1A68E"/>
    <w:rsid w:val="0BFC3136"/>
    <w:rsid w:val="0C05D425"/>
    <w:rsid w:val="0C86F501"/>
    <w:rsid w:val="0CA52919"/>
    <w:rsid w:val="0D31D94C"/>
    <w:rsid w:val="0D332EC0"/>
    <w:rsid w:val="0D470F93"/>
    <w:rsid w:val="0DDC6B3D"/>
    <w:rsid w:val="0DFE7A3A"/>
    <w:rsid w:val="0E2D67F1"/>
    <w:rsid w:val="0E46904E"/>
    <w:rsid w:val="0E8B8BB4"/>
    <w:rsid w:val="0EB47CC5"/>
    <w:rsid w:val="0EF11D4F"/>
    <w:rsid w:val="0EF72770"/>
    <w:rsid w:val="0F1BA06D"/>
    <w:rsid w:val="0F3265BB"/>
    <w:rsid w:val="0F71B162"/>
    <w:rsid w:val="0F80BF73"/>
    <w:rsid w:val="1000CC39"/>
    <w:rsid w:val="1077EB87"/>
    <w:rsid w:val="107EA32F"/>
    <w:rsid w:val="1081452B"/>
    <w:rsid w:val="116BD689"/>
    <w:rsid w:val="117983A9"/>
    <w:rsid w:val="11A536D5"/>
    <w:rsid w:val="11DDFD18"/>
    <w:rsid w:val="121A80B6"/>
    <w:rsid w:val="126C637C"/>
    <w:rsid w:val="126FD253"/>
    <w:rsid w:val="127027BB"/>
    <w:rsid w:val="12B8EE3F"/>
    <w:rsid w:val="12DA87D4"/>
    <w:rsid w:val="12DE9720"/>
    <w:rsid w:val="12E5A19B"/>
    <w:rsid w:val="12F71BB3"/>
    <w:rsid w:val="1300D914"/>
    <w:rsid w:val="1307A6EA"/>
    <w:rsid w:val="137A5DFD"/>
    <w:rsid w:val="1398B893"/>
    <w:rsid w:val="13BB754A"/>
    <w:rsid w:val="13DCF387"/>
    <w:rsid w:val="13EB5694"/>
    <w:rsid w:val="141FCC2E"/>
    <w:rsid w:val="142DF6D4"/>
    <w:rsid w:val="144007DD"/>
    <w:rsid w:val="1471F9B0"/>
    <w:rsid w:val="152AB0EF"/>
    <w:rsid w:val="1578C3E8"/>
    <w:rsid w:val="161D0116"/>
    <w:rsid w:val="163123F6"/>
    <w:rsid w:val="1658251F"/>
    <w:rsid w:val="166A143E"/>
    <w:rsid w:val="16BF9335"/>
    <w:rsid w:val="172A08E1"/>
    <w:rsid w:val="17300A81"/>
    <w:rsid w:val="1750A3B1"/>
    <w:rsid w:val="1762F267"/>
    <w:rsid w:val="17A22797"/>
    <w:rsid w:val="17BE0378"/>
    <w:rsid w:val="17E5E6BD"/>
    <w:rsid w:val="180CB83B"/>
    <w:rsid w:val="1817FAE6"/>
    <w:rsid w:val="182D0007"/>
    <w:rsid w:val="18C01297"/>
    <w:rsid w:val="193D57A7"/>
    <w:rsid w:val="19852772"/>
    <w:rsid w:val="1A0034CB"/>
    <w:rsid w:val="1A9B1F22"/>
    <w:rsid w:val="1A9EC869"/>
    <w:rsid w:val="1B3B97B8"/>
    <w:rsid w:val="1BCEFACE"/>
    <w:rsid w:val="1C131A62"/>
    <w:rsid w:val="1C2CED95"/>
    <w:rsid w:val="1C59CAA5"/>
    <w:rsid w:val="1C62CCB3"/>
    <w:rsid w:val="1CB1F5A2"/>
    <w:rsid w:val="1CCB1DFF"/>
    <w:rsid w:val="1CEC7F78"/>
    <w:rsid w:val="1CF7EF8F"/>
    <w:rsid w:val="1CFD37BE"/>
    <w:rsid w:val="1D3DE4DD"/>
    <w:rsid w:val="1D90CC00"/>
    <w:rsid w:val="1DC97A14"/>
    <w:rsid w:val="1E0CC223"/>
    <w:rsid w:val="1E379FB1"/>
    <w:rsid w:val="1E47BA7F"/>
    <w:rsid w:val="1E500B09"/>
    <w:rsid w:val="1E586432"/>
    <w:rsid w:val="1E6630CA"/>
    <w:rsid w:val="1E6C5AB8"/>
    <w:rsid w:val="1E8C2FB4"/>
    <w:rsid w:val="1F145C80"/>
    <w:rsid w:val="1F1B14C5"/>
    <w:rsid w:val="1FB5F738"/>
    <w:rsid w:val="1FF56383"/>
    <w:rsid w:val="2022111E"/>
    <w:rsid w:val="204E86E9"/>
    <w:rsid w:val="207D8364"/>
    <w:rsid w:val="208A6D82"/>
    <w:rsid w:val="20A5BB34"/>
    <w:rsid w:val="20D0F8B9"/>
    <w:rsid w:val="20DA6B71"/>
    <w:rsid w:val="214242D4"/>
    <w:rsid w:val="2151C799"/>
    <w:rsid w:val="216C6F64"/>
    <w:rsid w:val="2178331A"/>
    <w:rsid w:val="217EB982"/>
    <w:rsid w:val="21909DFE"/>
    <w:rsid w:val="219133E4"/>
    <w:rsid w:val="21BDE17F"/>
    <w:rsid w:val="21BE2E8B"/>
    <w:rsid w:val="2252B587"/>
    <w:rsid w:val="2289840A"/>
    <w:rsid w:val="2290B3B5"/>
    <w:rsid w:val="22FBD1AB"/>
    <w:rsid w:val="230EC7B2"/>
    <w:rsid w:val="23719AF2"/>
    <w:rsid w:val="239297FC"/>
    <w:rsid w:val="23A5C989"/>
    <w:rsid w:val="23C15BA4"/>
    <w:rsid w:val="23D46267"/>
    <w:rsid w:val="23ED8EAF"/>
    <w:rsid w:val="242934B1"/>
    <w:rsid w:val="242D17A0"/>
    <w:rsid w:val="2443E792"/>
    <w:rsid w:val="24A41026"/>
    <w:rsid w:val="24D212E6"/>
    <w:rsid w:val="257032C8"/>
    <w:rsid w:val="25CCD651"/>
    <w:rsid w:val="262C2ABD"/>
    <w:rsid w:val="262CC0A0"/>
    <w:rsid w:val="263FE087"/>
    <w:rsid w:val="2666C8F2"/>
    <w:rsid w:val="267AF20E"/>
    <w:rsid w:val="26F0DD9C"/>
    <w:rsid w:val="26F2AC8A"/>
    <w:rsid w:val="2712CE11"/>
    <w:rsid w:val="275162FB"/>
    <w:rsid w:val="275A975C"/>
    <w:rsid w:val="2767545B"/>
    <w:rsid w:val="27A0A1BA"/>
    <w:rsid w:val="2818D489"/>
    <w:rsid w:val="2839452C"/>
    <w:rsid w:val="28528573"/>
    <w:rsid w:val="28D3A1F8"/>
    <w:rsid w:val="28EAAFEE"/>
    <w:rsid w:val="294474C5"/>
    <w:rsid w:val="2988BDF5"/>
    <w:rsid w:val="29F39024"/>
    <w:rsid w:val="2A1F8114"/>
    <w:rsid w:val="2A6DD4BB"/>
    <w:rsid w:val="2A8A733C"/>
    <w:rsid w:val="2AA92286"/>
    <w:rsid w:val="2B2B0871"/>
    <w:rsid w:val="2BA7B4DC"/>
    <w:rsid w:val="2C0C86B4"/>
    <w:rsid w:val="2C12AB67"/>
    <w:rsid w:val="2C223231"/>
    <w:rsid w:val="2CACA44D"/>
    <w:rsid w:val="2CB6C579"/>
    <w:rsid w:val="2CB7CA03"/>
    <w:rsid w:val="2CEB6CDE"/>
    <w:rsid w:val="2D3CA73A"/>
    <w:rsid w:val="2DB1A81F"/>
    <w:rsid w:val="2E43572C"/>
    <w:rsid w:val="2E580834"/>
    <w:rsid w:val="2F344A1B"/>
    <w:rsid w:val="2F71A7F2"/>
    <w:rsid w:val="302E04BD"/>
    <w:rsid w:val="30338D8F"/>
    <w:rsid w:val="3042318A"/>
    <w:rsid w:val="3089B08C"/>
    <w:rsid w:val="3092D569"/>
    <w:rsid w:val="311AA8DB"/>
    <w:rsid w:val="313EB608"/>
    <w:rsid w:val="31407C35"/>
    <w:rsid w:val="318D51C3"/>
    <w:rsid w:val="3192C332"/>
    <w:rsid w:val="31E03F5C"/>
    <w:rsid w:val="31F794F4"/>
    <w:rsid w:val="31FF6B57"/>
    <w:rsid w:val="32024EA1"/>
    <w:rsid w:val="3210FA12"/>
    <w:rsid w:val="3254ED14"/>
    <w:rsid w:val="329929BB"/>
    <w:rsid w:val="3355E3FF"/>
    <w:rsid w:val="3404013A"/>
    <w:rsid w:val="34287BC0"/>
    <w:rsid w:val="34E21625"/>
    <w:rsid w:val="34E27B5D"/>
    <w:rsid w:val="34E6D5AD"/>
    <w:rsid w:val="34F1B460"/>
    <w:rsid w:val="34F7D2FC"/>
    <w:rsid w:val="354739EE"/>
    <w:rsid w:val="35A1AF54"/>
    <w:rsid w:val="3613ED58"/>
    <w:rsid w:val="3643476E"/>
    <w:rsid w:val="36499191"/>
    <w:rsid w:val="36657C03"/>
    <w:rsid w:val="3680C8DF"/>
    <w:rsid w:val="36DDF9C1"/>
    <w:rsid w:val="37211A4A"/>
    <w:rsid w:val="3729BBAF"/>
    <w:rsid w:val="3754AA65"/>
    <w:rsid w:val="37D6A0E2"/>
    <w:rsid w:val="3858FE2B"/>
    <w:rsid w:val="387791F5"/>
    <w:rsid w:val="38D7C0BB"/>
    <w:rsid w:val="38FFAB9D"/>
    <w:rsid w:val="3902028E"/>
    <w:rsid w:val="39813253"/>
    <w:rsid w:val="3B4D23E9"/>
    <w:rsid w:val="3B83E812"/>
    <w:rsid w:val="3BAC5ED6"/>
    <w:rsid w:val="3BC5AE4D"/>
    <w:rsid w:val="3C19500F"/>
    <w:rsid w:val="3C558225"/>
    <w:rsid w:val="3C6E669E"/>
    <w:rsid w:val="3CA9F512"/>
    <w:rsid w:val="3D3F90AB"/>
    <w:rsid w:val="3D599AAE"/>
    <w:rsid w:val="3E1AFC87"/>
    <w:rsid w:val="3E2C9129"/>
    <w:rsid w:val="3E5DDDBD"/>
    <w:rsid w:val="3EC7543F"/>
    <w:rsid w:val="3EDDA399"/>
    <w:rsid w:val="3F049E6A"/>
    <w:rsid w:val="3F1B3EBF"/>
    <w:rsid w:val="3F9B51F4"/>
    <w:rsid w:val="3FA26AF7"/>
    <w:rsid w:val="3FA34C99"/>
    <w:rsid w:val="3FC2647E"/>
    <w:rsid w:val="4077B6D2"/>
    <w:rsid w:val="40952C55"/>
    <w:rsid w:val="40AE5587"/>
    <w:rsid w:val="40C12042"/>
    <w:rsid w:val="4165868A"/>
    <w:rsid w:val="41DA0139"/>
    <w:rsid w:val="4275D4EA"/>
    <w:rsid w:val="42D0E5D2"/>
    <w:rsid w:val="433822F7"/>
    <w:rsid w:val="438F6BF1"/>
    <w:rsid w:val="43B0BA4E"/>
    <w:rsid w:val="43CB3219"/>
    <w:rsid w:val="43CE565E"/>
    <w:rsid w:val="440CD193"/>
    <w:rsid w:val="44429322"/>
    <w:rsid w:val="4465788A"/>
    <w:rsid w:val="4465FAB0"/>
    <w:rsid w:val="44E64C07"/>
    <w:rsid w:val="44FC4264"/>
    <w:rsid w:val="4501A4D3"/>
    <w:rsid w:val="4560DFDC"/>
    <w:rsid w:val="45CEF0EA"/>
    <w:rsid w:val="45DEE92F"/>
    <w:rsid w:val="45F33757"/>
    <w:rsid w:val="464E4260"/>
    <w:rsid w:val="465362F7"/>
    <w:rsid w:val="4653DAA8"/>
    <w:rsid w:val="46728AB6"/>
    <w:rsid w:val="467652E1"/>
    <w:rsid w:val="46A5E0CA"/>
    <w:rsid w:val="46B88188"/>
    <w:rsid w:val="46BEB3D3"/>
    <w:rsid w:val="4703582E"/>
    <w:rsid w:val="47122F4F"/>
    <w:rsid w:val="471508B1"/>
    <w:rsid w:val="47150AC6"/>
    <w:rsid w:val="473DC2BF"/>
    <w:rsid w:val="477985E4"/>
    <w:rsid w:val="48056A9B"/>
    <w:rsid w:val="4830671B"/>
    <w:rsid w:val="48712EE3"/>
    <w:rsid w:val="48DC9FC4"/>
    <w:rsid w:val="49020AF1"/>
    <w:rsid w:val="493D98F5"/>
    <w:rsid w:val="49405E1A"/>
    <w:rsid w:val="495C65BD"/>
    <w:rsid w:val="4A0C8BA3"/>
    <w:rsid w:val="4A100DA8"/>
    <w:rsid w:val="4B0B198A"/>
    <w:rsid w:val="4B1A7532"/>
    <w:rsid w:val="4B6C971C"/>
    <w:rsid w:val="4B90D20D"/>
    <w:rsid w:val="4BB75ADD"/>
    <w:rsid w:val="4C6F10ED"/>
    <w:rsid w:val="4C739375"/>
    <w:rsid w:val="4C9ECF75"/>
    <w:rsid w:val="4CA23B2A"/>
    <w:rsid w:val="4CA6E9EB"/>
    <w:rsid w:val="4CD74490"/>
    <w:rsid w:val="4CDA1A2F"/>
    <w:rsid w:val="4D006534"/>
    <w:rsid w:val="4D410353"/>
    <w:rsid w:val="4D96B9B8"/>
    <w:rsid w:val="4DE520DF"/>
    <w:rsid w:val="4E035649"/>
    <w:rsid w:val="4E93469D"/>
    <w:rsid w:val="4EBFE7B6"/>
    <w:rsid w:val="4EDF982A"/>
    <w:rsid w:val="4F94D3A3"/>
    <w:rsid w:val="4FC77435"/>
    <w:rsid w:val="4FD0179F"/>
    <w:rsid w:val="50363CDF"/>
    <w:rsid w:val="5065A8A6"/>
    <w:rsid w:val="510E89DE"/>
    <w:rsid w:val="5130A404"/>
    <w:rsid w:val="515965DD"/>
    <w:rsid w:val="5198D5D6"/>
    <w:rsid w:val="523EFC2E"/>
    <w:rsid w:val="525D0FCA"/>
    <w:rsid w:val="5271FB1D"/>
    <w:rsid w:val="52D86D93"/>
    <w:rsid w:val="52E3E7F6"/>
    <w:rsid w:val="5307B861"/>
    <w:rsid w:val="5312CE56"/>
    <w:rsid w:val="532EF36C"/>
    <w:rsid w:val="5353B922"/>
    <w:rsid w:val="5376B1C8"/>
    <w:rsid w:val="539451A4"/>
    <w:rsid w:val="5436FE20"/>
    <w:rsid w:val="54462AA0"/>
    <w:rsid w:val="544DB108"/>
    <w:rsid w:val="54874FE1"/>
    <w:rsid w:val="54B8F17E"/>
    <w:rsid w:val="54EF446D"/>
    <w:rsid w:val="558FA38C"/>
    <w:rsid w:val="55F032C4"/>
    <w:rsid w:val="5673EA51"/>
    <w:rsid w:val="56B5D3B3"/>
    <w:rsid w:val="56B8BF7B"/>
    <w:rsid w:val="56E81242"/>
    <w:rsid w:val="575C3B54"/>
    <w:rsid w:val="575E4D7E"/>
    <w:rsid w:val="5764A305"/>
    <w:rsid w:val="58168729"/>
    <w:rsid w:val="58D27828"/>
    <w:rsid w:val="58D5450F"/>
    <w:rsid w:val="58D73E03"/>
    <w:rsid w:val="59007366"/>
    <w:rsid w:val="592A4623"/>
    <w:rsid w:val="597F1CD5"/>
    <w:rsid w:val="5A07AE76"/>
    <w:rsid w:val="5A2BA260"/>
    <w:rsid w:val="5A4237C6"/>
    <w:rsid w:val="5AF30F90"/>
    <w:rsid w:val="5B31D350"/>
    <w:rsid w:val="5B62DA44"/>
    <w:rsid w:val="5BA7EDC8"/>
    <w:rsid w:val="5BC5FA94"/>
    <w:rsid w:val="5BD6CFAB"/>
    <w:rsid w:val="5C71A1DF"/>
    <w:rsid w:val="5C7CB10B"/>
    <w:rsid w:val="5CFEAAA5"/>
    <w:rsid w:val="5D687FFB"/>
    <w:rsid w:val="5DBA374A"/>
    <w:rsid w:val="5E50EDAE"/>
    <w:rsid w:val="5E92BD6F"/>
    <w:rsid w:val="5EA8CD8E"/>
    <w:rsid w:val="5EB14AC5"/>
    <w:rsid w:val="5EBD6D34"/>
    <w:rsid w:val="5EFBD88A"/>
    <w:rsid w:val="5F837394"/>
    <w:rsid w:val="5FD69DC0"/>
    <w:rsid w:val="600870B1"/>
    <w:rsid w:val="60271AF5"/>
    <w:rsid w:val="608D5978"/>
    <w:rsid w:val="60A8CE2A"/>
    <w:rsid w:val="60F04CD1"/>
    <w:rsid w:val="6159B84F"/>
    <w:rsid w:val="621F798E"/>
    <w:rsid w:val="6233A151"/>
    <w:rsid w:val="62822A0E"/>
    <w:rsid w:val="630532D6"/>
    <w:rsid w:val="630C79DE"/>
    <w:rsid w:val="63206ABA"/>
    <w:rsid w:val="634D04BC"/>
    <w:rsid w:val="6370C41C"/>
    <w:rsid w:val="63853C18"/>
    <w:rsid w:val="639B499B"/>
    <w:rsid w:val="63A35CC0"/>
    <w:rsid w:val="64A10337"/>
    <w:rsid w:val="652E3EDF"/>
    <w:rsid w:val="6542B61F"/>
    <w:rsid w:val="6553B47D"/>
    <w:rsid w:val="6561B4E4"/>
    <w:rsid w:val="656B920D"/>
    <w:rsid w:val="65A0596E"/>
    <w:rsid w:val="65CD1EC6"/>
    <w:rsid w:val="65FF7C8D"/>
    <w:rsid w:val="66935218"/>
    <w:rsid w:val="66A7E2D1"/>
    <w:rsid w:val="66CA0F40"/>
    <w:rsid w:val="66CC25FD"/>
    <w:rsid w:val="66CF0205"/>
    <w:rsid w:val="6717FD28"/>
    <w:rsid w:val="67A00823"/>
    <w:rsid w:val="67D8A3F9"/>
    <w:rsid w:val="68BB88D6"/>
    <w:rsid w:val="692276D1"/>
    <w:rsid w:val="698DB594"/>
    <w:rsid w:val="69F162C2"/>
    <w:rsid w:val="69F9828C"/>
    <w:rsid w:val="6A3F7CC2"/>
    <w:rsid w:val="6A7D2101"/>
    <w:rsid w:val="6AD9D1A4"/>
    <w:rsid w:val="6B7FA190"/>
    <w:rsid w:val="6BA62A84"/>
    <w:rsid w:val="6BC844AA"/>
    <w:rsid w:val="6BE52EED"/>
    <w:rsid w:val="6BF4207D"/>
    <w:rsid w:val="6C6AA5EB"/>
    <w:rsid w:val="6C8D9B1E"/>
    <w:rsid w:val="6C95916E"/>
    <w:rsid w:val="6CB73F80"/>
    <w:rsid w:val="6E11CBC5"/>
    <w:rsid w:val="6E4B79E6"/>
    <w:rsid w:val="6EB74252"/>
    <w:rsid w:val="6F3840F5"/>
    <w:rsid w:val="6F434C58"/>
    <w:rsid w:val="6F76870D"/>
    <w:rsid w:val="6F7A6D93"/>
    <w:rsid w:val="6F89667A"/>
    <w:rsid w:val="6F92F932"/>
    <w:rsid w:val="6FA461C3"/>
    <w:rsid w:val="6FAE2B94"/>
    <w:rsid w:val="6FCA5E1F"/>
    <w:rsid w:val="7006AFB0"/>
    <w:rsid w:val="70125F67"/>
    <w:rsid w:val="70541DC7"/>
    <w:rsid w:val="70BDD16C"/>
    <w:rsid w:val="70DF1CB9"/>
    <w:rsid w:val="7149FBF5"/>
    <w:rsid w:val="71525BB7"/>
    <w:rsid w:val="721E5DD1"/>
    <w:rsid w:val="7270BA16"/>
    <w:rsid w:val="7277F5B0"/>
    <w:rsid w:val="7296184D"/>
    <w:rsid w:val="7299D0D6"/>
    <w:rsid w:val="73562E0F"/>
    <w:rsid w:val="73974F1A"/>
    <w:rsid w:val="73B43A28"/>
    <w:rsid w:val="73DCB0EF"/>
    <w:rsid w:val="73E17D0D"/>
    <w:rsid w:val="7466653E"/>
    <w:rsid w:val="74786229"/>
    <w:rsid w:val="74819CB7"/>
    <w:rsid w:val="74F1FE70"/>
    <w:rsid w:val="7548A7F7"/>
    <w:rsid w:val="761CFF54"/>
    <w:rsid w:val="762F0329"/>
    <w:rsid w:val="763801B2"/>
    <w:rsid w:val="76DAEC07"/>
    <w:rsid w:val="76EBD2DD"/>
    <w:rsid w:val="770D962E"/>
    <w:rsid w:val="775C9BE1"/>
    <w:rsid w:val="77675F26"/>
    <w:rsid w:val="7779C67E"/>
    <w:rsid w:val="7820BF8E"/>
    <w:rsid w:val="7894DE88"/>
    <w:rsid w:val="78E918A2"/>
    <w:rsid w:val="7928C6E7"/>
    <w:rsid w:val="792A5E15"/>
    <w:rsid w:val="793706C8"/>
    <w:rsid w:val="793EC71B"/>
    <w:rsid w:val="794F57D5"/>
    <w:rsid w:val="7984CB6A"/>
    <w:rsid w:val="79D9CC2F"/>
    <w:rsid w:val="79EB375D"/>
    <w:rsid w:val="7A04085B"/>
    <w:rsid w:val="7A5ADAED"/>
    <w:rsid w:val="7AB53BDD"/>
    <w:rsid w:val="7B15862B"/>
    <w:rsid w:val="7B1EFC0E"/>
    <w:rsid w:val="7B613FF4"/>
    <w:rsid w:val="7B98DA0D"/>
    <w:rsid w:val="7BA5C0D6"/>
    <w:rsid w:val="7BD2DF50"/>
    <w:rsid w:val="7C27F28E"/>
    <w:rsid w:val="7CB51275"/>
    <w:rsid w:val="7CB64C00"/>
    <w:rsid w:val="7D870992"/>
    <w:rsid w:val="7EA72FB0"/>
    <w:rsid w:val="7EB2290D"/>
    <w:rsid w:val="7EBEA880"/>
    <w:rsid w:val="7F0190DC"/>
    <w:rsid w:val="7F11FFEB"/>
    <w:rsid w:val="7F165B97"/>
    <w:rsid w:val="7F2BE061"/>
    <w:rsid w:val="7F8E9639"/>
    <w:rsid w:val="7F9A8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5694"/>
  <w15:chartTrackingRefBased/>
  <w15:docId w15:val="{0FCCE48C-2795-4FC7-B5CC-7880DE83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4442932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ayt-misspell-word">
    <w:name w:val="scayt-misspell-word"/>
    <w:basedOn w:val="DefaultParagraphFont"/>
    <w:rsid w:val="0098303D"/>
  </w:style>
  <w:style w:type="character" w:customStyle="1" w:styleId="eop">
    <w:name w:val="eop"/>
    <w:basedOn w:val="DefaultParagraphFont"/>
    <w:rsid w:val="0044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mph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phr.applicantstack.com/x/detail/a2nm8xmq7rpu/a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Marsh</dc:creator>
  <cp:keywords/>
  <dc:description/>
  <cp:lastModifiedBy>Brenda Gabbitas</cp:lastModifiedBy>
  <cp:revision>38</cp:revision>
  <dcterms:created xsi:type="dcterms:W3CDTF">2022-08-24T20:47:00Z</dcterms:created>
  <dcterms:modified xsi:type="dcterms:W3CDTF">2024-05-15T20:10:00Z</dcterms:modified>
</cp:coreProperties>
</file>